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38" w:rsidRDefault="00BE5021" w:rsidP="00362438">
      <w:pPr>
        <w:pStyle w:val="Einleitungstext"/>
      </w:pPr>
      <w:r>
        <w:t>Schneller Anstieg der Temperaturen</w:t>
      </w:r>
      <w:r>
        <w:t xml:space="preserve"> </w:t>
      </w:r>
      <w:r w:rsidR="00362438">
        <w:t>nach Frostperiode stellt Amphibienretter vor große Herausforderung / Frösche und Kröten unterwegs zu ihren Laichplätzen / BUND Naturschutz bittet Autofahrer um Vorsicht / Helferinnen und Helfer willkommen</w:t>
      </w:r>
    </w:p>
    <w:p w:rsidR="00BE5021" w:rsidRDefault="00BE5021" w:rsidP="00362438">
      <w:pPr>
        <w:pStyle w:val="Einleitungstext"/>
      </w:pPr>
    </w:p>
    <w:p w:rsidR="00362438" w:rsidRDefault="00BE5021" w:rsidP="00362438">
      <w:pPr>
        <w:pStyle w:val="Einleitungstext"/>
        <w:rPr>
          <w:color w:val="6E9400" w:themeColor="accent1" w:themeShade="BF"/>
        </w:rPr>
      </w:pPr>
      <w:r>
        <w:rPr>
          <w:noProof/>
          <w:lang w:eastAsia="de-DE"/>
        </w:rPr>
        <w:drawing>
          <wp:inline distT="0" distB="0" distL="0" distR="0" wp14:anchorId="73507721" wp14:editId="70F71343">
            <wp:extent cx="4495800" cy="3038475"/>
            <wp:effectExtent l="0" t="0" r="0" b="9525"/>
            <wp:docPr id="3" name="Grafik 3" descr="C:\Users\monika.orta\AppData\Local\Microsoft\Windows\Temporary Internet Files\Content.Word\Grasfrosch Foto W. Wil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ka.orta\AppData\Local\Microsoft\Windows\Temporary Internet Files\Content.Word\Grasfrosch Foto W. Wil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5800" cy="3038475"/>
                    </a:xfrm>
                    <a:prstGeom prst="rect">
                      <a:avLst/>
                    </a:prstGeom>
                    <a:noFill/>
                    <a:ln>
                      <a:noFill/>
                    </a:ln>
                  </pic:spPr>
                </pic:pic>
              </a:graphicData>
            </a:graphic>
          </wp:inline>
        </w:drawing>
      </w:r>
    </w:p>
    <w:p w:rsidR="00BE5021" w:rsidRPr="00BE5021" w:rsidRDefault="00BE5021" w:rsidP="00362438">
      <w:pPr>
        <w:pStyle w:val="berschrift"/>
        <w:rPr>
          <w:color w:val="auto"/>
          <w:sz w:val="16"/>
          <w:szCs w:val="16"/>
        </w:rPr>
      </w:pPr>
      <w:r w:rsidRPr="00BE5021">
        <w:rPr>
          <w:color w:val="auto"/>
          <w:sz w:val="16"/>
          <w:szCs w:val="16"/>
        </w:rPr>
        <w:t xml:space="preserve">Grasfrosch (Foto: Wolfgang </w:t>
      </w:r>
      <w:proofErr w:type="spellStart"/>
      <w:r w:rsidRPr="00BE5021">
        <w:rPr>
          <w:color w:val="auto"/>
          <w:sz w:val="16"/>
          <w:szCs w:val="16"/>
        </w:rPr>
        <w:t>Willner</w:t>
      </w:r>
      <w:proofErr w:type="spellEnd"/>
      <w:r w:rsidRPr="00BE5021">
        <w:rPr>
          <w:color w:val="auto"/>
          <w:sz w:val="16"/>
          <w:szCs w:val="16"/>
        </w:rPr>
        <w:t>)</w:t>
      </w:r>
    </w:p>
    <w:p w:rsidR="00362438" w:rsidRDefault="00362438" w:rsidP="00362438">
      <w:pPr>
        <w:pStyle w:val="berschrift"/>
      </w:pPr>
      <w:r>
        <w:t>Frühlingserwachen - Amphibien gehen auf Wanderschaft</w:t>
      </w:r>
    </w:p>
    <w:p w:rsidR="00362438" w:rsidRDefault="00362438" w:rsidP="00362438"/>
    <w:p w:rsidR="00362438" w:rsidRDefault="00362438" w:rsidP="00362438">
      <w:pPr>
        <w:rPr>
          <w:b/>
          <w:sz w:val="24"/>
          <w:szCs w:val="24"/>
        </w:rPr>
      </w:pPr>
      <w:r>
        <w:rPr>
          <w:b/>
          <w:sz w:val="24"/>
          <w:szCs w:val="24"/>
        </w:rPr>
        <w:t>Während noch bis vor kurzem der gefrorene Boden den Aufbau der Amphibienschutzzäune entlang der Straßen verhinderte, lockt nun der sehr rasche Temperaturanstieg Kröten, Frösche und Molche aus den Winterquartieren. Die rund 6.000 freiwilligen Helferinnen und Helfer des BUND Naturschutz (BN), unterstützt von Straßenbaubehörden, Gemeinden und Landschaftspflegeverbänden müssen nun den Aufbau der Zäune in kürzester Zeit erledigen. Denn auf dem Weg zu den Laichgewässern droht der Tod auf der Straße. Die bayernweite Aktion rettet jährlich 500.000 – 700.000 Amphibien das Leben. Weitere Helferinnen und Helfer sind willkommen. Der BN bittet Autofahrer um erhöhte Aufmerksamkeit.</w:t>
      </w:r>
    </w:p>
    <w:p w:rsidR="00362438" w:rsidRDefault="00362438" w:rsidP="00362438"/>
    <w:p w:rsidR="00362438" w:rsidRDefault="00362438" w:rsidP="00362438">
      <w:r>
        <w:t>Mit den ersten warmen Tagen und frostfreien Nächten machen die ersten Amphibien sich in den Abend- und Nachtstunden auf den Weg zu ihren Laichgewässern. Ab einer nächtlichen Temperatur von circa 5 ° C und insbesondere bei regnerischem Wetter sind die fortpflanzungsbereiten Tiere dann massenweise unterwegs.</w:t>
      </w:r>
    </w:p>
    <w:p w:rsidR="00362438" w:rsidRDefault="00362438" w:rsidP="006566AE">
      <w:r>
        <w:t xml:space="preserve">Deshalb sind in den nächsten Wochen wieder die ehrenamtlich Aktiven des BUND Naturschutz an Straßenrändern unterwegs, kontrollieren jeden Abend und oft auch morgens die Fangzäune und bringen die eingesammelten Tiere sicher auf die andere Straßenseite. </w:t>
      </w:r>
      <w:bookmarkStart w:id="0" w:name="_GoBack"/>
      <w:bookmarkEnd w:id="0"/>
    </w:p>
    <w:p w:rsidR="00362438" w:rsidRDefault="00362438" w:rsidP="00362438">
      <w:pPr>
        <w:pStyle w:val="Flietext"/>
      </w:pPr>
      <w:r>
        <w:t>„Bis Ende April muss man auf unseren Straßen mit den Amphibien rechnen oder mit Menschen, die zu deren Schutz in den Morgen- und Abendstunden unterwegs sind“, so Dr. Steffen Scharrer, Vorsitzender der BN-Kreisgruppe Miltenberg.</w:t>
      </w:r>
    </w:p>
    <w:p w:rsidR="00362438" w:rsidRDefault="00362438" w:rsidP="00362438">
      <w:pPr>
        <w:pStyle w:val="Flietext"/>
      </w:pPr>
      <w:r>
        <w:t xml:space="preserve">Im Kreisgebiet befinden sich </w:t>
      </w:r>
      <w:r w:rsidR="00FD0CA2">
        <w:t xml:space="preserve">u.a. </w:t>
      </w:r>
      <w:r>
        <w:t>Amphibienzäune</w:t>
      </w:r>
      <w:r w:rsidR="00FD0CA2">
        <w:t xml:space="preserve"> und Amphibientunnel</w:t>
      </w:r>
      <w:r>
        <w:t>:</w:t>
      </w:r>
    </w:p>
    <w:p w:rsidR="00362438" w:rsidRDefault="00FD0CA2" w:rsidP="00FD0CA2">
      <w:pPr>
        <w:pStyle w:val="Flietext"/>
        <w:numPr>
          <w:ilvl w:val="0"/>
          <w:numId w:val="2"/>
        </w:numPr>
        <w:spacing w:before="0" w:line="240" w:lineRule="auto"/>
        <w:ind w:left="760" w:hanging="357"/>
      </w:pPr>
      <w:r>
        <w:t xml:space="preserve">im </w:t>
      </w:r>
      <w:proofErr w:type="spellStart"/>
      <w:r>
        <w:t>Ohrnbachtal</w:t>
      </w:r>
      <w:proofErr w:type="spellEnd"/>
    </w:p>
    <w:p w:rsidR="00FD0CA2" w:rsidRDefault="00FD0CA2" w:rsidP="00FD0CA2">
      <w:pPr>
        <w:pStyle w:val="Flietext"/>
        <w:numPr>
          <w:ilvl w:val="0"/>
          <w:numId w:val="2"/>
        </w:numPr>
        <w:spacing w:before="0" w:line="240" w:lineRule="auto"/>
        <w:ind w:left="760" w:hanging="357"/>
      </w:pPr>
      <w:r>
        <w:t xml:space="preserve">zwischen </w:t>
      </w:r>
      <w:proofErr w:type="spellStart"/>
      <w:r>
        <w:t>Bürgstadt</w:t>
      </w:r>
      <w:proofErr w:type="spellEnd"/>
      <w:r>
        <w:t xml:space="preserve"> und Freudenberg</w:t>
      </w:r>
    </w:p>
    <w:p w:rsidR="00FD0CA2" w:rsidRDefault="00FD0CA2" w:rsidP="00FD0CA2">
      <w:pPr>
        <w:pStyle w:val="Flietext"/>
        <w:numPr>
          <w:ilvl w:val="0"/>
          <w:numId w:val="2"/>
        </w:numPr>
        <w:spacing w:before="0" w:line="240" w:lineRule="auto"/>
        <w:ind w:left="760" w:hanging="357"/>
      </w:pPr>
      <w:r>
        <w:t xml:space="preserve">zwischen Eichenbühl und </w:t>
      </w:r>
      <w:proofErr w:type="spellStart"/>
      <w:r>
        <w:t>Hardheim</w:t>
      </w:r>
      <w:proofErr w:type="spellEnd"/>
    </w:p>
    <w:p w:rsidR="00FD0CA2" w:rsidRDefault="00FD0CA2" w:rsidP="00FD0CA2">
      <w:pPr>
        <w:pStyle w:val="Flietext"/>
        <w:spacing w:before="0" w:line="240" w:lineRule="auto"/>
        <w:ind w:left="760"/>
      </w:pPr>
    </w:p>
    <w:p w:rsidR="00362438" w:rsidRDefault="00362438" w:rsidP="00362438">
      <w:r>
        <w:t>Steffen Scharrer wünscht sich, dass die Krötenrettung im Landkreis an all diesen Strecken auch in Zukunft weiter geht: „Über die Jahrzehnte konnten wir zehntausende Kröten und Frösche vor dem Verkehrstot retten. Allerdings kommen viele Helferinnen und Helfer in die Jahre. Wir hoffen, dass es überall gelingt, dass die Betreuung der Zäune auch von Jüngeren übernommen wird.“</w:t>
      </w:r>
    </w:p>
    <w:p w:rsidR="00362438" w:rsidRDefault="00362438" w:rsidP="00362438"/>
    <w:p w:rsidR="00362438" w:rsidRDefault="00362438" w:rsidP="00362438">
      <w:pPr>
        <w:spacing w:before="120" w:after="120"/>
        <w:rPr>
          <w:rStyle w:val="Hyperlink"/>
        </w:rPr>
      </w:pPr>
      <w:r>
        <w:t xml:space="preserve">* Sie wollen mithelfen? Melden Sie sich bitte per Mail an: </w:t>
      </w:r>
      <w:hyperlink r:id="rId10" w:history="1">
        <w:r>
          <w:rPr>
            <w:rStyle w:val="Hyperlink"/>
          </w:rPr>
          <w:t>amphibien@bund-naturschutz.de</w:t>
        </w:r>
      </w:hyperlink>
    </w:p>
    <w:p w:rsidR="00362438" w:rsidRDefault="00362438" w:rsidP="00362438">
      <w:pPr>
        <w:spacing w:after="120"/>
      </w:pPr>
      <w:r>
        <w:t>* Der BN bittet alle Autofahrer in den kommenden Wochen um besondere Vorsicht und Rücksichtnahme.</w:t>
      </w:r>
    </w:p>
    <w:p w:rsidR="00362438" w:rsidRDefault="00362438" w:rsidP="00362438">
      <w:pPr>
        <w:spacing w:after="120"/>
      </w:pPr>
      <w:r>
        <w:t>* Befolgen Sie die Geschwindigkeitsbegrenzungen an den Amphibienzäunen.</w:t>
      </w:r>
    </w:p>
    <w:p w:rsidR="00362438" w:rsidRDefault="00362438" w:rsidP="00362438">
      <w:pPr>
        <w:spacing w:after="120"/>
      </w:pPr>
      <w:r>
        <w:t>* Achten Sie an den Stellen, an denen Amphibienzäune errichtet sind, auf die Helfer, die am Straßenrand Tiere einsammeln.</w:t>
      </w:r>
    </w:p>
    <w:p w:rsidR="00362438" w:rsidRDefault="00362438" w:rsidP="00362438">
      <w:pPr>
        <w:spacing w:after="120"/>
      </w:pPr>
      <w:r>
        <w:t>* Reduzieren Sie Ihr Tempo auf Straßen, die an Teichen oder Feuchtgebieten vorbeiführen, auch wenn keine Warnhinweise aufgestellt sind.</w:t>
      </w:r>
    </w:p>
    <w:p w:rsidR="00362438" w:rsidRDefault="00362438" w:rsidP="00362438">
      <w:pPr>
        <w:rPr>
          <w:rStyle w:val="Hyperlink"/>
        </w:rPr>
      </w:pPr>
      <w:r>
        <w:t xml:space="preserve">* Sie haben eine Stelle entdeckt, an der viele Amphibien überfahren wurden und an der kein Schutzzaun errichtet ist? Melden Sie sich bitte per Mail an: </w:t>
      </w:r>
      <w:hyperlink r:id="rId11" w:history="1">
        <w:r>
          <w:rPr>
            <w:rStyle w:val="Hyperlink"/>
          </w:rPr>
          <w:t>amphibien@bund-naturschutz.de</w:t>
        </w:r>
      </w:hyperlink>
      <w:r>
        <w:rPr>
          <w:rStyle w:val="Hyperlink"/>
        </w:rPr>
        <w:t>.</w:t>
      </w:r>
    </w:p>
    <w:p w:rsidR="00362438" w:rsidRDefault="00362438" w:rsidP="00362438">
      <w:r>
        <w:rPr>
          <w:rStyle w:val="Hyperlink"/>
        </w:rPr>
        <w:lastRenderedPageBreak/>
        <w:t>Die zuständige Kreisgruppe wird den Straßenabschnitt schnellstmöglich untersuchen.</w:t>
      </w:r>
    </w:p>
    <w:p w:rsidR="00362438" w:rsidRDefault="00362438" w:rsidP="00362438"/>
    <w:p w:rsidR="00362438" w:rsidRDefault="00362438" w:rsidP="00362438">
      <w:pPr>
        <w:rPr>
          <w:sz w:val="18"/>
          <w:szCs w:val="18"/>
        </w:rPr>
      </w:pPr>
      <w:r>
        <w:rPr>
          <w:sz w:val="18"/>
          <w:szCs w:val="18"/>
        </w:rPr>
        <w:t xml:space="preserve">Gez. Uwe Friedel, Artenschutzreferat   gez. Ulrike </w:t>
      </w:r>
      <w:proofErr w:type="spellStart"/>
      <w:r>
        <w:rPr>
          <w:sz w:val="18"/>
          <w:szCs w:val="18"/>
        </w:rPr>
        <w:t>Geise</w:t>
      </w:r>
      <w:proofErr w:type="spellEnd"/>
      <w:r>
        <w:rPr>
          <w:sz w:val="18"/>
          <w:szCs w:val="18"/>
        </w:rPr>
        <w:t>, BN-Amphibienexpertin</w:t>
      </w:r>
    </w:p>
    <w:p w:rsidR="00362438" w:rsidRDefault="00362438" w:rsidP="00362438">
      <w:pPr>
        <w:rPr>
          <w:sz w:val="18"/>
          <w:szCs w:val="18"/>
        </w:rPr>
      </w:pPr>
    </w:p>
    <w:p w:rsidR="00362438" w:rsidRDefault="00362438" w:rsidP="00362438">
      <w:pPr>
        <w:rPr>
          <w:sz w:val="18"/>
          <w:szCs w:val="18"/>
        </w:rPr>
      </w:pPr>
      <w:r>
        <w:rPr>
          <w:sz w:val="18"/>
          <w:szCs w:val="18"/>
        </w:rPr>
        <w:t xml:space="preserve">Für Rückfragen: Ulrike </w:t>
      </w:r>
      <w:proofErr w:type="spellStart"/>
      <w:r>
        <w:rPr>
          <w:sz w:val="18"/>
          <w:szCs w:val="18"/>
        </w:rPr>
        <w:t>Geise</w:t>
      </w:r>
      <w:proofErr w:type="spellEnd"/>
      <w:r>
        <w:rPr>
          <w:sz w:val="18"/>
          <w:szCs w:val="18"/>
        </w:rPr>
        <w:t>, Tel. 0 93 86 / 9 01 61</w:t>
      </w:r>
    </w:p>
    <w:p w:rsidR="00362438" w:rsidRDefault="00362438" w:rsidP="00362438">
      <w:pPr>
        <w:rPr>
          <w:sz w:val="18"/>
          <w:szCs w:val="18"/>
        </w:rPr>
      </w:pPr>
      <w:r>
        <w:rPr>
          <w:sz w:val="18"/>
          <w:szCs w:val="18"/>
        </w:rPr>
        <w:t>E-Mail: ulrike.geise@bund-naturschutz.de</w:t>
      </w:r>
    </w:p>
    <w:p w:rsidR="00362438" w:rsidRDefault="00362438" w:rsidP="00362438"/>
    <w:p w:rsidR="00362438" w:rsidRDefault="00362438" w:rsidP="00362438">
      <w:r>
        <w:t>Die Bilder dürfen nur für die Berichterstattung zu BN-Projekten verwendet werden. Sie sind zur honorarfreien Nutzung freigegeben bei Nennung des Fotografennamens.</w:t>
      </w:r>
    </w:p>
    <w:p w:rsidR="001C3B0D" w:rsidRPr="00362438" w:rsidRDefault="001C3B0D" w:rsidP="00362438"/>
    <w:sectPr w:rsidR="001C3B0D" w:rsidRPr="00362438" w:rsidSect="00EE420B">
      <w:headerReference w:type="default" r:id="rId12"/>
      <w:footerReference w:type="default" r:id="rId13"/>
      <w:pgSz w:w="11906" w:h="16838"/>
      <w:pgMar w:top="2835" w:right="368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57" w:rsidRDefault="00E86357" w:rsidP="00EE420B">
      <w:pPr>
        <w:spacing w:line="240" w:lineRule="auto"/>
      </w:pPr>
      <w:r>
        <w:separator/>
      </w:r>
    </w:p>
  </w:endnote>
  <w:endnote w:type="continuationSeparator" w:id="0">
    <w:p w:rsidR="00E86357" w:rsidRDefault="00E86357" w:rsidP="00EE4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MetaBookLF-Roman">
    <w:panose1 w:val="00000000000000000000"/>
    <w:charset w:val="00"/>
    <w:family w:val="roman"/>
    <w:notTrueType/>
    <w:pitch w:val="variable"/>
    <w:sig w:usb0="00000003" w:usb1="00000000" w:usb2="00000000" w:usb3="00000000" w:csb0="00000001" w:csb1="00000000"/>
  </w:font>
  <w:font w:name="MetaBoldLF-Roman">
    <w:panose1 w:val="00000000000000000000"/>
    <w:charset w:val="00"/>
    <w:family w:val="roman"/>
    <w:notTrueType/>
    <w:pitch w:val="variable"/>
    <w:sig w:usb0="00000003" w:usb1="00000000" w:usb2="00000000" w:usb3="00000000" w:csb0="00000001" w:csb1="00000000"/>
  </w:font>
  <w:font w:name="Proxima Soft Cond Light">
    <w:panose1 w:val="00000000000000000000"/>
    <w:charset w:val="00"/>
    <w:family w:val="modern"/>
    <w:notTrueType/>
    <w:pitch w:val="variable"/>
    <w:sig w:usb0="20000287" w:usb1="00000001" w:usb2="00000000" w:usb3="00000000" w:csb0="0000019F" w:csb1="00000000"/>
  </w:font>
  <w:font w:name="Proxima Soft Cond Semibold">
    <w:panose1 w:val="00000000000000000000"/>
    <w:charset w:val="00"/>
    <w:family w:val="modern"/>
    <w:notTrueType/>
    <w:pitch w:val="variable"/>
    <w:sig w:usb0="20000287" w:usb1="00000001" w:usb2="00000000" w:usb3="00000000" w:csb0="0000019F" w:csb1="00000000"/>
  </w:font>
  <w:font w:name="Proxima Soft Cond Medium">
    <w:panose1 w:val="00000000000000000000"/>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 Medium Md">
    <w:altName w:val="Times New Roman"/>
    <w:panose1 w:val="00000000000000000000"/>
    <w:charset w:val="00"/>
    <w:family w:val="auto"/>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34" w:rsidRDefault="00FB0834">
    <w:pPr>
      <w:pStyle w:val="Fuzeile"/>
    </w:pPr>
    <w:r w:rsidRPr="00A71895">
      <w:rPr>
        <w:rFonts w:ascii="Arial" w:hAnsi="Arial" w:cs="Arial"/>
        <w:b/>
        <w:bCs/>
        <w:noProof/>
        <w:color w:val="CAF278" w:themeColor="background2"/>
        <w:spacing w:val="-2"/>
        <w:sz w:val="28"/>
        <w:szCs w:val="28"/>
        <w:lang w:eastAsia="de-DE"/>
      </w:rPr>
      <mc:AlternateContent>
        <mc:Choice Requires="wps">
          <w:drawing>
            <wp:anchor distT="0" distB="0" distL="114300" distR="114300" simplePos="0" relativeHeight="251668480" behindDoc="0" locked="0" layoutInCell="1" allowOverlap="1" wp14:anchorId="4CCC3AF8" wp14:editId="51FF2A5A">
              <wp:simplePos x="0" y="0"/>
              <wp:positionH relativeFrom="column">
                <wp:posOffset>4499610</wp:posOffset>
              </wp:positionH>
              <wp:positionV relativeFrom="paragraph">
                <wp:posOffset>-139065</wp:posOffset>
              </wp:positionV>
              <wp:extent cx="1400175" cy="294640"/>
              <wp:effectExtent l="0" t="0" r="0" b="10160"/>
              <wp:wrapSquare wrapText="bothSides"/>
              <wp:docPr id="22" name="Textfeld 22"/>
              <wp:cNvGraphicFramePr/>
              <a:graphic xmlns:a="http://schemas.openxmlformats.org/drawingml/2006/main">
                <a:graphicData uri="http://schemas.microsoft.com/office/word/2010/wordprocessingShape">
                  <wps:wsp>
                    <wps:cNvSpPr txBox="1"/>
                    <wps:spPr>
                      <a:xfrm>
                        <a:off x="0" y="0"/>
                        <a:ext cx="1400175" cy="294640"/>
                      </a:xfrm>
                      <a:prstGeom prst="rect">
                        <a:avLst/>
                      </a:prstGeom>
                      <a:noFill/>
                      <a:ln w="6350">
                        <a:noFill/>
                      </a:ln>
                      <a:effectLst/>
                    </wps:spPr>
                    <wps:txbx>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FB0834" w:rsidRPr="00825A92" w:rsidRDefault="00FB0834"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6566AE" w:rsidRPr="006566AE">
                                <w:rPr>
                                  <w:rFonts w:eastAsiaTheme="majorEastAsia" w:cstheme="minorHAnsi"/>
                                  <w:noProof/>
                                  <w:sz w:val="26"/>
                                  <w:szCs w:val="26"/>
                                </w:rPr>
                                <w:t>3</w:t>
                              </w:r>
                              <w:r w:rsidRPr="00825A92">
                                <w:rPr>
                                  <w:rFonts w:eastAsiaTheme="majorEastAsia" w:cstheme="minorHAnsi"/>
                                  <w:sz w:val="26"/>
                                  <w:szCs w:val="26"/>
                                </w:rPr>
                                <w:fldChar w:fldCharType="end"/>
                              </w:r>
                            </w:p>
                          </w:sdtContent>
                        </w:sdt>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2" o:spid="_x0000_s1027" type="#_x0000_t202" style="position:absolute;margin-left:354.3pt;margin-top:-10.95pt;width:110.2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" filled="f" stroked="f" strokeweight=".5pt">
              <v:textbox inset="0,0,20mm,0">
                <w:txbxContent>
                  <w:sdt>
                    <w:sdtPr>
                      <w:rPr>
                        <w:rFonts w:eastAsiaTheme="majorEastAsia" w:cstheme="minorHAnsi"/>
                        <w:sz w:val="20"/>
                        <w:szCs w:val="20"/>
                      </w:rPr>
                      <w:id w:val="789246228"/>
                      <w:docPartObj>
                        <w:docPartGallery w:val="Page Numbers (Bottom of Page)"/>
                        <w:docPartUnique/>
                      </w:docPartObj>
                    </w:sdtPr>
                    <w:sdtEndPr>
                      <w:rPr>
                        <w:sz w:val="26"/>
                        <w:szCs w:val="26"/>
                      </w:rPr>
                    </w:sdtEndPr>
                    <w:sdtContent>
                      <w:p w:rsidR="00FB0834" w:rsidRPr="00825A92" w:rsidRDefault="00FB0834" w:rsidP="00EE420B">
                        <w:pPr>
                          <w:jc w:val="right"/>
                          <w:rPr>
                            <w:rFonts w:eastAsiaTheme="majorEastAsia" w:cstheme="minorHAnsi"/>
                            <w:sz w:val="26"/>
                            <w:szCs w:val="26"/>
                          </w:rPr>
                        </w:pPr>
                        <w:r w:rsidRPr="00825A92">
                          <w:rPr>
                            <w:rFonts w:eastAsiaTheme="majorEastAsia" w:cstheme="minorHAnsi"/>
                            <w:sz w:val="26"/>
                            <w:szCs w:val="26"/>
                          </w:rPr>
                          <w:t xml:space="preserve">S. </w:t>
                        </w:r>
                        <w:r w:rsidRPr="00825A92">
                          <w:rPr>
                            <w:rFonts w:eastAsiaTheme="minorEastAsia" w:cstheme="minorHAnsi"/>
                            <w:sz w:val="26"/>
                            <w:szCs w:val="26"/>
                          </w:rPr>
                          <w:fldChar w:fldCharType="begin"/>
                        </w:r>
                        <w:r w:rsidRPr="00825A92">
                          <w:rPr>
                            <w:rFonts w:cstheme="minorHAnsi"/>
                            <w:sz w:val="26"/>
                            <w:szCs w:val="26"/>
                          </w:rPr>
                          <w:instrText>PAGE    \* MERGEFORMAT</w:instrText>
                        </w:r>
                        <w:r w:rsidRPr="00825A92">
                          <w:rPr>
                            <w:rFonts w:eastAsiaTheme="minorEastAsia" w:cstheme="minorHAnsi"/>
                            <w:sz w:val="26"/>
                            <w:szCs w:val="26"/>
                          </w:rPr>
                          <w:fldChar w:fldCharType="separate"/>
                        </w:r>
                        <w:r w:rsidR="006566AE" w:rsidRPr="006566AE">
                          <w:rPr>
                            <w:rFonts w:eastAsiaTheme="majorEastAsia" w:cstheme="minorHAnsi"/>
                            <w:noProof/>
                            <w:sz w:val="26"/>
                            <w:szCs w:val="26"/>
                          </w:rPr>
                          <w:t>3</w:t>
                        </w:r>
                        <w:r w:rsidRPr="00825A92">
                          <w:rPr>
                            <w:rFonts w:eastAsiaTheme="majorEastAsia" w:cstheme="minorHAnsi"/>
                            <w:sz w:val="26"/>
                            <w:szCs w:val="26"/>
                          </w:rPr>
                          <w:fldChar w:fldCharType="end"/>
                        </w:r>
                      </w:p>
                    </w:sdtContent>
                  </w:sdt>
                </w:txbxContent>
              </v:textbox>
              <w10:wrap type="square"/>
            </v:shape>
          </w:pict>
        </mc:Fallback>
      </mc:AlternateContent>
    </w:r>
    <w:r w:rsidRPr="00EE420B">
      <w:rPr>
        <w:noProof/>
        <w:lang w:eastAsia="de-DE"/>
      </w:rPr>
      <w:drawing>
        <wp:anchor distT="0" distB="0" distL="114300" distR="114300" simplePos="0" relativeHeight="251664384" behindDoc="0" locked="0" layoutInCell="1" allowOverlap="1" wp14:anchorId="071FC6DA" wp14:editId="691C40AE">
          <wp:simplePos x="0" y="0"/>
          <wp:positionH relativeFrom="column">
            <wp:posOffset>-732468</wp:posOffset>
          </wp:positionH>
          <wp:positionV relativeFrom="paragraph">
            <wp:posOffset>153670</wp:posOffset>
          </wp:positionV>
          <wp:extent cx="7617460" cy="470535"/>
          <wp:effectExtent l="0" t="0" r="254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7460" cy="47053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57" w:rsidRDefault="00E86357" w:rsidP="00EE420B">
      <w:pPr>
        <w:spacing w:line="240" w:lineRule="auto"/>
      </w:pPr>
      <w:r>
        <w:separator/>
      </w:r>
    </w:p>
  </w:footnote>
  <w:footnote w:type="continuationSeparator" w:id="0">
    <w:p w:rsidR="00E86357" w:rsidRDefault="00E86357" w:rsidP="00EE42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34" w:rsidRDefault="00FB0834">
    <w:pPr>
      <w:pStyle w:val="Kopfzeile"/>
    </w:pPr>
    <w:r w:rsidRPr="00B44C70">
      <w:rPr>
        <w:noProof/>
        <w:lang w:eastAsia="de-DE"/>
      </w:rPr>
      <mc:AlternateContent>
        <mc:Choice Requires="wps">
          <w:drawing>
            <wp:anchor distT="0" distB="0" distL="114300" distR="114300" simplePos="0" relativeHeight="251661312" behindDoc="0" locked="0" layoutInCell="1" allowOverlap="1" wp14:anchorId="75AE6EB4" wp14:editId="3FD9EDF2">
              <wp:simplePos x="0" y="0"/>
              <wp:positionH relativeFrom="column">
                <wp:posOffset>4720590</wp:posOffset>
              </wp:positionH>
              <wp:positionV relativeFrom="paragraph">
                <wp:posOffset>1263650</wp:posOffset>
              </wp:positionV>
              <wp:extent cx="0" cy="7945120"/>
              <wp:effectExtent l="0" t="0" r="19050" b="17780"/>
              <wp:wrapNone/>
              <wp:docPr id="32" name="Gerade Verbindung 32"/>
              <wp:cNvGraphicFramePr/>
              <a:graphic xmlns:a="http://schemas.openxmlformats.org/drawingml/2006/main">
                <a:graphicData uri="http://schemas.microsoft.com/office/word/2010/wordprocessingShape">
                  <wps:wsp>
                    <wps:cNvCnPr/>
                    <wps:spPr>
                      <a:xfrm>
                        <a:off x="0" y="0"/>
                        <a:ext cx="0" cy="7945120"/>
                      </a:xfrm>
                      <a:prstGeom prst="line">
                        <a:avLst/>
                      </a:prstGeom>
                      <a:ln w="19050" cap="rnd">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5105AD4" id="Gerade Verbindung 3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7pt,99.5pt" to="371.7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" strokecolor="#5a5a5a [2109]" strokeweight="1.5pt">
              <v:stroke dashstyle="1 1" endcap="round"/>
            </v:line>
          </w:pict>
        </mc:Fallback>
      </mc:AlternateContent>
    </w:r>
    <w:r w:rsidRPr="00B44C70">
      <w:rPr>
        <w:noProof/>
        <w:lang w:eastAsia="de-DE"/>
      </w:rPr>
      <mc:AlternateContent>
        <mc:Choice Requires="wps">
          <w:drawing>
            <wp:anchor distT="0" distB="0" distL="114300" distR="114300" simplePos="0" relativeHeight="251662336" behindDoc="0" locked="0" layoutInCell="1" allowOverlap="1" wp14:anchorId="1886981B" wp14:editId="7E85FFAC">
              <wp:simplePos x="0" y="0"/>
              <wp:positionH relativeFrom="column">
                <wp:posOffset>4942205</wp:posOffset>
              </wp:positionH>
              <wp:positionV relativeFrom="paragraph">
                <wp:posOffset>1269365</wp:posOffset>
              </wp:positionV>
              <wp:extent cx="1900555" cy="2577465"/>
              <wp:effectExtent l="0" t="0" r="4445" b="13335"/>
              <wp:wrapSquare wrapText="bothSides"/>
              <wp:docPr id="6" name="Textfeld 6"/>
              <wp:cNvGraphicFramePr/>
              <a:graphic xmlns:a="http://schemas.openxmlformats.org/drawingml/2006/main">
                <a:graphicData uri="http://schemas.microsoft.com/office/word/2010/wordprocessingShape">
                  <wps:wsp>
                    <wps:cNvSpPr txBox="1"/>
                    <wps:spPr>
                      <a:xfrm>
                        <a:off x="0" y="0"/>
                        <a:ext cx="1900555" cy="2577465"/>
                      </a:xfrm>
                      <a:prstGeom prst="rect">
                        <a:avLst/>
                      </a:prstGeom>
                      <a:noFill/>
                      <a:ln w="6350">
                        <a:noFill/>
                      </a:ln>
                      <a:effectLst/>
                    </wps:spPr>
                    <wps:txbx>
                      <w:txbxContent>
                        <w:p w:rsidR="00FB0834" w:rsidRPr="00106474" w:rsidRDefault="00FB0834"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 xml:space="preserve">Kreisgruppe </w:t>
                          </w:r>
                          <w:r>
                            <w:rPr>
                              <w:rFonts w:asciiTheme="minorHAnsi" w:hAnsiTheme="minorHAnsi" w:cstheme="minorHAnsi"/>
                              <w:b/>
                              <w:color w:val="auto"/>
                              <w:sz w:val="22"/>
                              <w:szCs w:val="22"/>
                            </w:rPr>
                            <w:t>Miltenberg</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Römerstr. 41</w:t>
                          </w:r>
                          <w:r>
                            <w:rPr>
                              <w:rFonts w:asciiTheme="minorHAnsi" w:hAnsiTheme="minorHAnsi" w:cstheme="minorHAnsi"/>
                              <w:color w:val="auto"/>
                              <w:sz w:val="22"/>
                              <w:szCs w:val="22"/>
                            </w:rPr>
                            <w:br/>
                            <w:t>63785 Obernburg</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Tel. 0 60 22/710 939</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www.bn-miltenberg.de</w:t>
                          </w:r>
                        </w:p>
                        <w:p w:rsidR="00FB0834" w:rsidRPr="00106474" w:rsidRDefault="00FB0834" w:rsidP="00C86D1B">
                          <w:pPr>
                            <w:pStyle w:val="EinfacherAbsatz"/>
                            <w:tabs>
                              <w:tab w:val="left" w:pos="2268"/>
                            </w:tabs>
                            <w:spacing w:afterLines="20" w:after="48"/>
                            <w:rPr>
                              <w:rStyle w:val="Hyperlink"/>
                              <w:rFonts w:asciiTheme="minorHAnsi" w:hAnsiTheme="minorHAnsi" w:cstheme="minorHAnsi"/>
                              <w:color w:val="auto"/>
                              <w:sz w:val="22"/>
                              <w:szCs w:val="22"/>
                              <w:u w:val="none"/>
                            </w:rPr>
                          </w:pPr>
                        </w:p>
                        <w:p w:rsidR="00FB0834" w:rsidRPr="006853A7" w:rsidRDefault="00FB0834" w:rsidP="00C86D1B">
                          <w:pPr>
                            <w:tabs>
                              <w:tab w:val="left" w:pos="2268"/>
                            </w:tabs>
                            <w:rPr>
                              <w:rFonts w:cstheme="minorHAnsi"/>
                              <w:spacing w:val="-1"/>
                            </w:rPr>
                          </w:pPr>
                          <w:r>
                            <w:rPr>
                              <w:rFonts w:cstheme="minorHAnsi"/>
                              <w:spacing w:val="-1"/>
                            </w:rPr>
                            <w:t>Obernburg</w:t>
                          </w:r>
                          <w:r w:rsidRPr="00A006D6">
                            <w:rPr>
                              <w:rFonts w:cstheme="minorHAnsi"/>
                              <w:spacing w:val="-1"/>
                            </w:rPr>
                            <w:t xml:space="preserve">, </w:t>
                          </w:r>
                          <w:r>
                            <w:rPr>
                              <w:rFonts w:cstheme="minorHAnsi"/>
                              <w:spacing w:val="-1"/>
                            </w:rPr>
                            <w:br/>
                          </w:r>
                          <w:r w:rsidRPr="00A006D6">
                            <w:rPr>
                              <w:rFonts w:cstheme="minorHAnsi"/>
                              <w:spacing w:val="-1"/>
                            </w:rPr>
                            <w:fldChar w:fldCharType="begin"/>
                          </w:r>
                          <w:r w:rsidRPr="00A006D6">
                            <w:rPr>
                              <w:rFonts w:cstheme="minorHAnsi"/>
                              <w:spacing w:val="-1"/>
                            </w:rPr>
                            <w:instrText xml:space="preserve"> TIME \@ "d. MMMM yyyy" </w:instrText>
                          </w:r>
                          <w:r w:rsidRPr="00A006D6">
                            <w:rPr>
                              <w:rFonts w:cstheme="minorHAnsi"/>
                              <w:spacing w:val="-1"/>
                            </w:rPr>
                            <w:fldChar w:fldCharType="separate"/>
                          </w:r>
                          <w:r w:rsidR="00362438">
                            <w:rPr>
                              <w:rFonts w:cstheme="minorHAnsi"/>
                              <w:noProof/>
                              <w:spacing w:val="-1"/>
                            </w:rPr>
                            <w:t>10. März 2018</w:t>
                          </w:r>
                          <w:r w:rsidRPr="00A006D6">
                            <w:rPr>
                              <w:rFonts w:cstheme="minorHAnsi"/>
                              <w:spacing w:val="-1"/>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89.15pt;margin-top:99.95pt;width:149.65pt;height:20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" filled="f" stroked="f" strokeweight=".5pt">
              <v:textbox inset="0,0,0,0">
                <w:txbxContent>
                  <w:p w:rsidR="00FB0834" w:rsidRPr="00106474" w:rsidRDefault="00FB0834" w:rsidP="00C86D1B">
                    <w:pPr>
                      <w:pStyle w:val="EinfacherAbsatz"/>
                      <w:tabs>
                        <w:tab w:val="left" w:pos="2268"/>
                      </w:tabs>
                      <w:spacing w:afterLines="20" w:after="48"/>
                      <w:rPr>
                        <w:rFonts w:asciiTheme="minorHAnsi" w:hAnsiTheme="minorHAnsi" w:cstheme="minorHAnsi"/>
                        <w:b/>
                        <w:color w:val="auto"/>
                        <w:sz w:val="22"/>
                        <w:szCs w:val="22"/>
                      </w:rPr>
                    </w:pPr>
                    <w:r w:rsidRPr="00106474">
                      <w:rPr>
                        <w:rFonts w:asciiTheme="minorHAnsi" w:hAnsiTheme="minorHAnsi" w:cstheme="minorHAnsi"/>
                        <w:b/>
                        <w:color w:val="auto"/>
                        <w:sz w:val="22"/>
                        <w:szCs w:val="22"/>
                      </w:rPr>
                      <w:t xml:space="preserve">Kreisgruppe </w:t>
                    </w:r>
                    <w:r>
                      <w:rPr>
                        <w:rFonts w:asciiTheme="minorHAnsi" w:hAnsiTheme="minorHAnsi" w:cstheme="minorHAnsi"/>
                        <w:b/>
                        <w:color w:val="auto"/>
                        <w:sz w:val="22"/>
                        <w:szCs w:val="22"/>
                      </w:rPr>
                      <w:t>Miltenberg</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Römerstr. 41</w:t>
                    </w:r>
                    <w:r>
                      <w:rPr>
                        <w:rFonts w:asciiTheme="minorHAnsi" w:hAnsiTheme="minorHAnsi" w:cstheme="minorHAnsi"/>
                        <w:color w:val="auto"/>
                        <w:sz w:val="22"/>
                        <w:szCs w:val="22"/>
                      </w:rPr>
                      <w:br/>
                      <w:t>63785 Obernburg</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Tel. 0 60 22/710 939</w:t>
                    </w:r>
                  </w:p>
                  <w:p w:rsidR="00FB0834" w:rsidRDefault="00FB0834" w:rsidP="00C86D1B">
                    <w:pPr>
                      <w:pStyle w:val="EinfacherAbsatz"/>
                      <w:tabs>
                        <w:tab w:val="left" w:pos="2268"/>
                      </w:tabs>
                      <w:spacing w:afterLines="20" w:after="48"/>
                      <w:rPr>
                        <w:rFonts w:asciiTheme="minorHAnsi" w:hAnsiTheme="minorHAnsi" w:cstheme="minorHAnsi"/>
                        <w:color w:val="auto"/>
                        <w:sz w:val="22"/>
                        <w:szCs w:val="22"/>
                      </w:rPr>
                    </w:pPr>
                    <w:r>
                      <w:rPr>
                        <w:rFonts w:asciiTheme="minorHAnsi" w:hAnsiTheme="minorHAnsi" w:cstheme="minorHAnsi"/>
                        <w:color w:val="auto"/>
                        <w:sz w:val="22"/>
                        <w:szCs w:val="22"/>
                      </w:rPr>
                      <w:t>www.bn-miltenberg.de</w:t>
                    </w:r>
                  </w:p>
                  <w:p w:rsidR="00FB0834" w:rsidRPr="00106474" w:rsidRDefault="00FB0834" w:rsidP="00C86D1B">
                    <w:pPr>
                      <w:pStyle w:val="EinfacherAbsatz"/>
                      <w:tabs>
                        <w:tab w:val="left" w:pos="2268"/>
                      </w:tabs>
                      <w:spacing w:afterLines="20" w:after="48"/>
                      <w:rPr>
                        <w:rStyle w:val="Hyperlink"/>
                        <w:rFonts w:asciiTheme="minorHAnsi" w:hAnsiTheme="minorHAnsi" w:cstheme="minorHAnsi"/>
                        <w:color w:val="auto"/>
                        <w:sz w:val="22"/>
                        <w:szCs w:val="22"/>
                        <w:u w:val="none"/>
                      </w:rPr>
                    </w:pPr>
                  </w:p>
                  <w:p w:rsidR="00FB0834" w:rsidRPr="006853A7" w:rsidRDefault="00FB0834" w:rsidP="00C86D1B">
                    <w:pPr>
                      <w:tabs>
                        <w:tab w:val="left" w:pos="2268"/>
                      </w:tabs>
                      <w:rPr>
                        <w:rFonts w:cstheme="minorHAnsi"/>
                        <w:spacing w:val="-1"/>
                      </w:rPr>
                    </w:pPr>
                    <w:r>
                      <w:rPr>
                        <w:rFonts w:cstheme="minorHAnsi"/>
                        <w:spacing w:val="-1"/>
                      </w:rPr>
                      <w:t>Obernburg</w:t>
                    </w:r>
                    <w:r w:rsidRPr="00A006D6">
                      <w:rPr>
                        <w:rFonts w:cstheme="minorHAnsi"/>
                        <w:spacing w:val="-1"/>
                      </w:rPr>
                      <w:t xml:space="preserve">, </w:t>
                    </w:r>
                    <w:r>
                      <w:rPr>
                        <w:rFonts w:cstheme="minorHAnsi"/>
                        <w:spacing w:val="-1"/>
                      </w:rPr>
                      <w:br/>
                    </w:r>
                    <w:r w:rsidRPr="00A006D6">
                      <w:rPr>
                        <w:rFonts w:cstheme="minorHAnsi"/>
                        <w:spacing w:val="-1"/>
                      </w:rPr>
                      <w:fldChar w:fldCharType="begin"/>
                    </w:r>
                    <w:r w:rsidRPr="00A006D6">
                      <w:rPr>
                        <w:rFonts w:cstheme="minorHAnsi"/>
                        <w:spacing w:val="-1"/>
                      </w:rPr>
                      <w:instrText xml:space="preserve"> TIME \@ "d. MMMM yyyy" </w:instrText>
                    </w:r>
                    <w:r w:rsidRPr="00A006D6">
                      <w:rPr>
                        <w:rFonts w:cstheme="minorHAnsi"/>
                        <w:spacing w:val="-1"/>
                      </w:rPr>
                      <w:fldChar w:fldCharType="separate"/>
                    </w:r>
                    <w:r w:rsidR="00362438">
                      <w:rPr>
                        <w:rFonts w:cstheme="minorHAnsi"/>
                        <w:noProof/>
                        <w:spacing w:val="-1"/>
                      </w:rPr>
                      <w:t>10. März 2018</w:t>
                    </w:r>
                    <w:r w:rsidRPr="00A006D6">
                      <w:rPr>
                        <w:rFonts w:cstheme="minorHAnsi"/>
                        <w:spacing w:val="-1"/>
                      </w:rPr>
                      <w:fldChar w:fldCharType="end"/>
                    </w:r>
                  </w:p>
                </w:txbxContent>
              </v:textbox>
              <w10:wrap type="square"/>
            </v:shape>
          </w:pict>
        </mc:Fallback>
      </mc:AlternateContent>
    </w:r>
    <w:r w:rsidRPr="003F1154">
      <w:rPr>
        <w:rFonts w:ascii="Klavika Medium Md" w:hAnsi="Klavika Medium Md"/>
        <w:noProof/>
        <w:sz w:val="24"/>
        <w:szCs w:val="24"/>
        <w:lang w:eastAsia="de-DE"/>
      </w:rPr>
      <w:drawing>
        <wp:anchor distT="0" distB="0" distL="114300" distR="114300" simplePos="0" relativeHeight="251659264" behindDoc="1" locked="1" layoutInCell="1" allowOverlap="1" wp14:anchorId="3FE5A712" wp14:editId="684744F0">
          <wp:simplePos x="0" y="0"/>
          <wp:positionH relativeFrom="column">
            <wp:posOffset>-715645</wp:posOffset>
          </wp:positionH>
          <wp:positionV relativeFrom="page">
            <wp:posOffset>-3810</wp:posOffset>
          </wp:positionV>
          <wp:extent cx="7583170" cy="19786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 Pressemitteilung mit Logo.png"/>
                  <pic:cNvPicPr/>
                </pic:nvPicPr>
                <pic:blipFill>
                  <a:blip r:embed="rId1">
                    <a:extLst>
                      <a:ext uri="{28A0092B-C50C-407E-A947-70E740481C1C}">
                        <a14:useLocalDpi xmlns:a14="http://schemas.microsoft.com/office/drawing/2010/main" val="0"/>
                      </a:ext>
                    </a:extLst>
                  </a:blip>
                  <a:stretch>
                    <a:fillRect/>
                  </a:stretch>
                </pic:blipFill>
                <pic:spPr>
                  <a:xfrm>
                    <a:off x="0" y="0"/>
                    <a:ext cx="7583170" cy="1978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107F9"/>
    <w:multiLevelType w:val="hybridMultilevel"/>
    <w:tmpl w:val="17B025D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57CE3FC8"/>
    <w:multiLevelType w:val="hybridMultilevel"/>
    <w:tmpl w:val="4B3ED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15"/>
    <w:rsid w:val="00031801"/>
    <w:rsid w:val="00046D02"/>
    <w:rsid w:val="00054573"/>
    <w:rsid w:val="00061A2B"/>
    <w:rsid w:val="001B47A6"/>
    <w:rsid w:val="001C3B0D"/>
    <w:rsid w:val="00210B28"/>
    <w:rsid w:val="00212BEA"/>
    <w:rsid w:val="00213C51"/>
    <w:rsid w:val="00236031"/>
    <w:rsid w:val="003345B1"/>
    <w:rsid w:val="003620B2"/>
    <w:rsid w:val="00362438"/>
    <w:rsid w:val="0038106B"/>
    <w:rsid w:val="003E0AC2"/>
    <w:rsid w:val="00471825"/>
    <w:rsid w:val="00537680"/>
    <w:rsid w:val="00555146"/>
    <w:rsid w:val="00596239"/>
    <w:rsid w:val="005B64A8"/>
    <w:rsid w:val="005F27C7"/>
    <w:rsid w:val="006566AE"/>
    <w:rsid w:val="006853A7"/>
    <w:rsid w:val="006A3A92"/>
    <w:rsid w:val="006B33FD"/>
    <w:rsid w:val="006B4432"/>
    <w:rsid w:val="006B52C9"/>
    <w:rsid w:val="00744291"/>
    <w:rsid w:val="007735FC"/>
    <w:rsid w:val="00783457"/>
    <w:rsid w:val="00787CE9"/>
    <w:rsid w:val="007B5AD6"/>
    <w:rsid w:val="007D7A07"/>
    <w:rsid w:val="00844134"/>
    <w:rsid w:val="00907371"/>
    <w:rsid w:val="009B4F8A"/>
    <w:rsid w:val="00A27B7E"/>
    <w:rsid w:val="00A82503"/>
    <w:rsid w:val="00AB20FC"/>
    <w:rsid w:val="00B44C70"/>
    <w:rsid w:val="00BE5021"/>
    <w:rsid w:val="00C11974"/>
    <w:rsid w:val="00C82659"/>
    <w:rsid w:val="00C86D1B"/>
    <w:rsid w:val="00D22D6D"/>
    <w:rsid w:val="00D84D15"/>
    <w:rsid w:val="00E67EB3"/>
    <w:rsid w:val="00E86357"/>
    <w:rsid w:val="00E91323"/>
    <w:rsid w:val="00EE420B"/>
    <w:rsid w:val="00EF7800"/>
    <w:rsid w:val="00F900E5"/>
    <w:rsid w:val="00FB0834"/>
    <w:rsid w:val="00FD0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3603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D22D6D"/>
    <w:pPr>
      <w:spacing w:before="120"/>
    </w:p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D22D6D"/>
  </w:style>
  <w:style w:type="paragraph" w:customStyle="1" w:styleId="berschrift">
    <w:name w:val="Überschrift"/>
    <w:basedOn w:val="Standard"/>
    <w:link w:val="berschriftZchn"/>
    <w:qFormat/>
    <w:rsid w:val="001B47A6"/>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character" w:customStyle="1" w:styleId="berschriftZchn">
    <w:name w:val="Überschrift Zchn"/>
    <w:basedOn w:val="Absatz-Standardschriftart"/>
    <w:link w:val="berschrift"/>
    <w:rsid w:val="001B47A6"/>
    <w:rPr>
      <w:b/>
      <w:color w:val="74A510" w:themeColor="background2" w:themeShade="80"/>
      <w:sz w:val="52"/>
      <w:szCs w:val="52"/>
    </w:rPr>
  </w:style>
  <w:style w:type="paragraph" w:customStyle="1" w:styleId="EinfacherAbsatz">
    <w:name w:val="[Einfacher Absatz]"/>
    <w:basedOn w:val="Standard"/>
    <w:link w:val="EinfacherAbsatzZchn"/>
    <w:uiPriority w:val="99"/>
    <w:rsid w:val="00C86D1B"/>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EinfacherAbsatzZchn">
    <w:name w:val="[Einfacher Absatz] Zchn"/>
    <w:basedOn w:val="Absatz-Standardschriftart"/>
    <w:link w:val="EinfacherAbsatz"/>
    <w:uiPriority w:val="99"/>
    <w:rsid w:val="00C86D1B"/>
    <w:rPr>
      <w:rFonts w:ascii="Minion Pro" w:hAnsi="Minion Pro" w:cs="Minion Pro"/>
      <w:color w:val="000000"/>
      <w:sz w:val="24"/>
      <w:szCs w:val="24"/>
    </w:rPr>
  </w:style>
  <w:style w:type="character" w:styleId="Hyperlink">
    <w:name w:val="Hyperlink"/>
    <w:basedOn w:val="Absatz-Standardschriftart"/>
    <w:uiPriority w:val="99"/>
    <w:unhideWhenUsed/>
    <w:rsid w:val="00C86D1B"/>
    <w:rPr>
      <w:color w:val="E68200" w:themeColor="hyperlink"/>
      <w:u w:val="single"/>
    </w:rPr>
  </w:style>
  <w:style w:type="paragraph" w:customStyle="1" w:styleId="Default">
    <w:name w:val="Default"/>
    <w:rsid w:val="00787CE9"/>
    <w:pPr>
      <w:autoSpaceDE w:val="0"/>
      <w:autoSpaceDN w:val="0"/>
      <w:adjustRightInd w:val="0"/>
      <w:spacing w:after="0" w:line="240" w:lineRule="auto"/>
    </w:pPr>
    <w:rPr>
      <w:rFonts w:ascii="Calibri" w:hAnsi="Calibri" w:cs="Calibri"/>
      <w:color w:val="000000"/>
      <w:sz w:val="24"/>
      <w:szCs w:val="24"/>
    </w:rPr>
  </w:style>
  <w:style w:type="paragraph" w:customStyle="1" w:styleId="BNDachzeile">
    <w:name w:val="BN Dachzeile"/>
    <w:basedOn w:val="Standard"/>
    <w:uiPriority w:val="99"/>
    <w:rsid w:val="00537680"/>
    <w:pPr>
      <w:autoSpaceDE w:val="0"/>
      <w:autoSpaceDN w:val="0"/>
      <w:adjustRightInd w:val="0"/>
      <w:spacing w:before="227" w:line="280" w:lineRule="atLeast"/>
      <w:textAlignment w:val="center"/>
    </w:pPr>
    <w:rPr>
      <w:rFonts w:ascii="MetaBookLF-Roman" w:hAnsi="MetaBookLF-Roman" w:cs="MetaBookLF-Roman"/>
      <w:color w:val="26BF00"/>
    </w:rPr>
  </w:style>
  <w:style w:type="paragraph" w:customStyle="1" w:styleId="BNFliesstext">
    <w:name w:val="BN Fliesstext"/>
    <w:basedOn w:val="Standard"/>
    <w:uiPriority w:val="99"/>
    <w:rsid w:val="00537680"/>
    <w:pPr>
      <w:autoSpaceDE w:val="0"/>
      <w:autoSpaceDN w:val="0"/>
      <w:adjustRightInd w:val="0"/>
      <w:spacing w:before="170" w:line="240" w:lineRule="atLeast"/>
      <w:textAlignment w:val="center"/>
    </w:pPr>
    <w:rPr>
      <w:rFonts w:ascii="MetaBookLF-Roman" w:hAnsi="MetaBookLF-Roman" w:cs="MetaBookLF-Roman"/>
      <w:color w:val="323232"/>
      <w:sz w:val="18"/>
      <w:szCs w:val="18"/>
    </w:rPr>
  </w:style>
  <w:style w:type="character" w:customStyle="1" w:styleId="Zeichenformat2">
    <w:name w:val="Zeichenformat 2"/>
    <w:uiPriority w:val="99"/>
    <w:rsid w:val="00537680"/>
    <w:rPr>
      <w:rFonts w:ascii="MetaBoldLF-Roman" w:hAnsi="MetaBoldLF-Roman" w:cs="MetaBoldLF-Roman"/>
      <w:color w:val="323232"/>
      <w:sz w:val="18"/>
      <w:szCs w:val="18"/>
    </w:rPr>
  </w:style>
  <w:style w:type="paragraph" w:customStyle="1" w:styleId="GrundtextInnenteil">
    <w:name w:val="Grundtext (Innenteil)"/>
    <w:basedOn w:val="Standard"/>
    <w:uiPriority w:val="99"/>
    <w:rsid w:val="007D7A07"/>
    <w:pPr>
      <w:autoSpaceDE w:val="0"/>
      <w:autoSpaceDN w:val="0"/>
      <w:adjustRightInd w:val="0"/>
      <w:spacing w:before="113" w:line="280" w:lineRule="atLeast"/>
      <w:textAlignment w:val="center"/>
    </w:pPr>
    <w:rPr>
      <w:rFonts w:ascii="Proxima Soft Cond Light" w:hAnsi="Proxima Soft Cond Light" w:cs="Proxima Soft Cond Light"/>
      <w:color w:val="000000"/>
      <w:sz w:val="20"/>
      <w:szCs w:val="20"/>
    </w:rPr>
  </w:style>
  <w:style w:type="paragraph" w:customStyle="1" w:styleId="Zwischenberschrift1Innenteil">
    <w:name w:val="Zwischenüberschrift 1 (Innenteil)"/>
    <w:basedOn w:val="GrundtextInnenteil"/>
    <w:uiPriority w:val="99"/>
    <w:rsid w:val="007D7A07"/>
    <w:pPr>
      <w:spacing w:before="227"/>
    </w:pPr>
    <w:rPr>
      <w:rFonts w:ascii="Proxima Soft Cond Semibold" w:hAnsi="Proxima Soft Cond Semibold" w:cs="Proxima Soft Cond Semibold"/>
      <w:color w:val="669A22"/>
      <w:sz w:val="24"/>
      <w:szCs w:val="24"/>
    </w:rPr>
  </w:style>
  <w:style w:type="paragraph" w:customStyle="1" w:styleId="Zwischenberschrift2Innenteil">
    <w:name w:val="Zwischenüberschrift 2 (Innenteil)"/>
    <w:basedOn w:val="GrundtextInnenteil"/>
    <w:uiPriority w:val="99"/>
    <w:rsid w:val="007D7A07"/>
    <w:rPr>
      <w:rFonts w:ascii="Proxima Soft Cond Semibold" w:hAnsi="Proxima Soft Cond Semibold" w:cs="Proxima Soft Cond Semibold"/>
    </w:rPr>
  </w:style>
  <w:style w:type="paragraph" w:customStyle="1" w:styleId="EinleitungInnenteil">
    <w:name w:val="Einleitung (Innenteil)"/>
    <w:basedOn w:val="Standard"/>
    <w:uiPriority w:val="99"/>
    <w:rsid w:val="007D7A07"/>
    <w:pPr>
      <w:pBdr>
        <w:top w:val="single" w:sz="4" w:space="14" w:color="619622"/>
        <w:bottom w:val="single" w:sz="4" w:space="8" w:color="619622"/>
      </w:pBdr>
      <w:autoSpaceDE w:val="0"/>
      <w:autoSpaceDN w:val="0"/>
      <w:adjustRightInd w:val="0"/>
      <w:spacing w:before="113" w:line="280" w:lineRule="atLeast"/>
      <w:textAlignment w:val="center"/>
    </w:pPr>
    <w:rPr>
      <w:rFonts w:ascii="Proxima Soft Cond Medium" w:hAnsi="Proxima Soft Cond Medium" w:cs="Proxima Soft Cond Medium"/>
      <w:color w:val="000000"/>
      <w:sz w:val="20"/>
      <w:szCs w:val="20"/>
    </w:rPr>
  </w:style>
  <w:style w:type="character" w:customStyle="1" w:styleId="Zeichenformat1">
    <w:name w:val="Zeichenformat 1"/>
    <w:uiPriority w:val="99"/>
    <w:rsid w:val="00D22D6D"/>
    <w:rPr>
      <w:rFonts w:ascii="Proxima Soft Cond Semibold" w:hAnsi="Proxima Soft Cond Semibold" w:cs="Proxima Soft Cond Semibold"/>
      <w:color w:val="619622"/>
    </w:rPr>
  </w:style>
  <w:style w:type="character" w:customStyle="1" w:styleId="UnresolvedMention">
    <w:name w:val="Unresolved Mention"/>
    <w:basedOn w:val="Absatz-Standardschriftart"/>
    <w:uiPriority w:val="99"/>
    <w:semiHidden/>
    <w:unhideWhenUsed/>
    <w:rsid w:val="003620B2"/>
    <w:rPr>
      <w:color w:val="808080"/>
      <w:shd w:val="clear" w:color="auto" w:fill="E6E6E6"/>
    </w:rPr>
  </w:style>
  <w:style w:type="paragraph" w:styleId="Sprechblasentext">
    <w:name w:val="Balloon Text"/>
    <w:basedOn w:val="Standard"/>
    <w:link w:val="SprechblasentextZchn"/>
    <w:uiPriority w:val="99"/>
    <w:semiHidden/>
    <w:unhideWhenUsed/>
    <w:rsid w:val="00BE50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236031"/>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420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420B"/>
  </w:style>
  <w:style w:type="paragraph" w:styleId="Fuzeile">
    <w:name w:val="footer"/>
    <w:basedOn w:val="Standard"/>
    <w:link w:val="FuzeileZchn"/>
    <w:uiPriority w:val="99"/>
    <w:unhideWhenUsed/>
    <w:rsid w:val="00EE420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420B"/>
  </w:style>
  <w:style w:type="character" w:styleId="Fett">
    <w:name w:val="Strong"/>
    <w:basedOn w:val="Absatz-Standardschriftart"/>
    <w:uiPriority w:val="22"/>
    <w:rsid w:val="00236031"/>
    <w:rPr>
      <w:b/>
      <w:bCs/>
    </w:rPr>
  </w:style>
  <w:style w:type="paragraph" w:customStyle="1" w:styleId="Flietext">
    <w:name w:val="Fließtext"/>
    <w:basedOn w:val="Standard"/>
    <w:link w:val="FlietextZchn"/>
    <w:qFormat/>
    <w:rsid w:val="00D22D6D"/>
    <w:pPr>
      <w:spacing w:before="120"/>
    </w:pPr>
  </w:style>
  <w:style w:type="paragraph" w:customStyle="1" w:styleId="Einleitungstext">
    <w:name w:val="Einleitungstext"/>
    <w:basedOn w:val="Standard"/>
    <w:link w:val="EinleitungstextZchn"/>
    <w:qFormat/>
    <w:rsid w:val="006A3A92"/>
    <w:rPr>
      <w:b/>
      <w:sz w:val="26"/>
      <w:szCs w:val="26"/>
    </w:rPr>
  </w:style>
  <w:style w:type="character" w:customStyle="1" w:styleId="FlietextZchn">
    <w:name w:val="Fließtext Zchn"/>
    <w:basedOn w:val="Absatz-Standardschriftart"/>
    <w:link w:val="Flietext"/>
    <w:rsid w:val="00D22D6D"/>
  </w:style>
  <w:style w:type="paragraph" w:customStyle="1" w:styleId="berschrift">
    <w:name w:val="Überschrift"/>
    <w:basedOn w:val="Standard"/>
    <w:link w:val="berschriftZchn"/>
    <w:qFormat/>
    <w:rsid w:val="001B47A6"/>
    <w:pPr>
      <w:spacing w:line="216" w:lineRule="auto"/>
    </w:pPr>
    <w:rPr>
      <w:b/>
      <w:color w:val="74A510" w:themeColor="background2" w:themeShade="80"/>
      <w:sz w:val="52"/>
      <w:szCs w:val="52"/>
    </w:rPr>
  </w:style>
  <w:style w:type="character" w:customStyle="1" w:styleId="EinleitungstextZchn">
    <w:name w:val="Einleitungstext Zchn"/>
    <w:basedOn w:val="Absatz-Standardschriftart"/>
    <w:link w:val="Einleitungstext"/>
    <w:rsid w:val="006A3A92"/>
    <w:rPr>
      <w:b/>
      <w:sz w:val="26"/>
      <w:szCs w:val="26"/>
    </w:rPr>
  </w:style>
  <w:style w:type="character" w:customStyle="1" w:styleId="berschriftZchn">
    <w:name w:val="Überschrift Zchn"/>
    <w:basedOn w:val="Absatz-Standardschriftart"/>
    <w:link w:val="berschrift"/>
    <w:rsid w:val="001B47A6"/>
    <w:rPr>
      <w:b/>
      <w:color w:val="74A510" w:themeColor="background2" w:themeShade="80"/>
      <w:sz w:val="52"/>
      <w:szCs w:val="52"/>
    </w:rPr>
  </w:style>
  <w:style w:type="paragraph" w:customStyle="1" w:styleId="EinfacherAbsatz">
    <w:name w:val="[Einfacher Absatz]"/>
    <w:basedOn w:val="Standard"/>
    <w:link w:val="EinfacherAbsatzZchn"/>
    <w:uiPriority w:val="99"/>
    <w:rsid w:val="00C86D1B"/>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EinfacherAbsatzZchn">
    <w:name w:val="[Einfacher Absatz] Zchn"/>
    <w:basedOn w:val="Absatz-Standardschriftart"/>
    <w:link w:val="EinfacherAbsatz"/>
    <w:uiPriority w:val="99"/>
    <w:rsid w:val="00C86D1B"/>
    <w:rPr>
      <w:rFonts w:ascii="Minion Pro" w:hAnsi="Minion Pro" w:cs="Minion Pro"/>
      <w:color w:val="000000"/>
      <w:sz w:val="24"/>
      <w:szCs w:val="24"/>
    </w:rPr>
  </w:style>
  <w:style w:type="character" w:styleId="Hyperlink">
    <w:name w:val="Hyperlink"/>
    <w:basedOn w:val="Absatz-Standardschriftart"/>
    <w:uiPriority w:val="99"/>
    <w:unhideWhenUsed/>
    <w:rsid w:val="00C86D1B"/>
    <w:rPr>
      <w:color w:val="E68200" w:themeColor="hyperlink"/>
      <w:u w:val="single"/>
    </w:rPr>
  </w:style>
  <w:style w:type="paragraph" w:customStyle="1" w:styleId="Default">
    <w:name w:val="Default"/>
    <w:rsid w:val="00787CE9"/>
    <w:pPr>
      <w:autoSpaceDE w:val="0"/>
      <w:autoSpaceDN w:val="0"/>
      <w:adjustRightInd w:val="0"/>
      <w:spacing w:after="0" w:line="240" w:lineRule="auto"/>
    </w:pPr>
    <w:rPr>
      <w:rFonts w:ascii="Calibri" w:hAnsi="Calibri" w:cs="Calibri"/>
      <w:color w:val="000000"/>
      <w:sz w:val="24"/>
      <w:szCs w:val="24"/>
    </w:rPr>
  </w:style>
  <w:style w:type="paragraph" w:customStyle="1" w:styleId="BNDachzeile">
    <w:name w:val="BN Dachzeile"/>
    <w:basedOn w:val="Standard"/>
    <w:uiPriority w:val="99"/>
    <w:rsid w:val="00537680"/>
    <w:pPr>
      <w:autoSpaceDE w:val="0"/>
      <w:autoSpaceDN w:val="0"/>
      <w:adjustRightInd w:val="0"/>
      <w:spacing w:before="227" w:line="280" w:lineRule="atLeast"/>
      <w:textAlignment w:val="center"/>
    </w:pPr>
    <w:rPr>
      <w:rFonts w:ascii="MetaBookLF-Roman" w:hAnsi="MetaBookLF-Roman" w:cs="MetaBookLF-Roman"/>
      <w:color w:val="26BF00"/>
    </w:rPr>
  </w:style>
  <w:style w:type="paragraph" w:customStyle="1" w:styleId="BNFliesstext">
    <w:name w:val="BN Fliesstext"/>
    <w:basedOn w:val="Standard"/>
    <w:uiPriority w:val="99"/>
    <w:rsid w:val="00537680"/>
    <w:pPr>
      <w:autoSpaceDE w:val="0"/>
      <w:autoSpaceDN w:val="0"/>
      <w:adjustRightInd w:val="0"/>
      <w:spacing w:before="170" w:line="240" w:lineRule="atLeast"/>
      <w:textAlignment w:val="center"/>
    </w:pPr>
    <w:rPr>
      <w:rFonts w:ascii="MetaBookLF-Roman" w:hAnsi="MetaBookLF-Roman" w:cs="MetaBookLF-Roman"/>
      <w:color w:val="323232"/>
      <w:sz w:val="18"/>
      <w:szCs w:val="18"/>
    </w:rPr>
  </w:style>
  <w:style w:type="character" w:customStyle="1" w:styleId="Zeichenformat2">
    <w:name w:val="Zeichenformat 2"/>
    <w:uiPriority w:val="99"/>
    <w:rsid w:val="00537680"/>
    <w:rPr>
      <w:rFonts w:ascii="MetaBoldLF-Roman" w:hAnsi="MetaBoldLF-Roman" w:cs="MetaBoldLF-Roman"/>
      <w:color w:val="323232"/>
      <w:sz w:val="18"/>
      <w:szCs w:val="18"/>
    </w:rPr>
  </w:style>
  <w:style w:type="paragraph" w:customStyle="1" w:styleId="GrundtextInnenteil">
    <w:name w:val="Grundtext (Innenteil)"/>
    <w:basedOn w:val="Standard"/>
    <w:uiPriority w:val="99"/>
    <w:rsid w:val="007D7A07"/>
    <w:pPr>
      <w:autoSpaceDE w:val="0"/>
      <w:autoSpaceDN w:val="0"/>
      <w:adjustRightInd w:val="0"/>
      <w:spacing w:before="113" w:line="280" w:lineRule="atLeast"/>
      <w:textAlignment w:val="center"/>
    </w:pPr>
    <w:rPr>
      <w:rFonts w:ascii="Proxima Soft Cond Light" w:hAnsi="Proxima Soft Cond Light" w:cs="Proxima Soft Cond Light"/>
      <w:color w:val="000000"/>
      <w:sz w:val="20"/>
      <w:szCs w:val="20"/>
    </w:rPr>
  </w:style>
  <w:style w:type="paragraph" w:customStyle="1" w:styleId="Zwischenberschrift1Innenteil">
    <w:name w:val="Zwischenüberschrift 1 (Innenteil)"/>
    <w:basedOn w:val="GrundtextInnenteil"/>
    <w:uiPriority w:val="99"/>
    <w:rsid w:val="007D7A07"/>
    <w:pPr>
      <w:spacing w:before="227"/>
    </w:pPr>
    <w:rPr>
      <w:rFonts w:ascii="Proxima Soft Cond Semibold" w:hAnsi="Proxima Soft Cond Semibold" w:cs="Proxima Soft Cond Semibold"/>
      <w:color w:val="669A22"/>
      <w:sz w:val="24"/>
      <w:szCs w:val="24"/>
    </w:rPr>
  </w:style>
  <w:style w:type="paragraph" w:customStyle="1" w:styleId="Zwischenberschrift2Innenteil">
    <w:name w:val="Zwischenüberschrift 2 (Innenteil)"/>
    <w:basedOn w:val="GrundtextInnenteil"/>
    <w:uiPriority w:val="99"/>
    <w:rsid w:val="007D7A07"/>
    <w:rPr>
      <w:rFonts w:ascii="Proxima Soft Cond Semibold" w:hAnsi="Proxima Soft Cond Semibold" w:cs="Proxima Soft Cond Semibold"/>
    </w:rPr>
  </w:style>
  <w:style w:type="paragraph" w:customStyle="1" w:styleId="EinleitungInnenteil">
    <w:name w:val="Einleitung (Innenteil)"/>
    <w:basedOn w:val="Standard"/>
    <w:uiPriority w:val="99"/>
    <w:rsid w:val="007D7A07"/>
    <w:pPr>
      <w:pBdr>
        <w:top w:val="single" w:sz="4" w:space="14" w:color="619622"/>
        <w:bottom w:val="single" w:sz="4" w:space="8" w:color="619622"/>
      </w:pBdr>
      <w:autoSpaceDE w:val="0"/>
      <w:autoSpaceDN w:val="0"/>
      <w:adjustRightInd w:val="0"/>
      <w:spacing w:before="113" w:line="280" w:lineRule="atLeast"/>
      <w:textAlignment w:val="center"/>
    </w:pPr>
    <w:rPr>
      <w:rFonts w:ascii="Proxima Soft Cond Medium" w:hAnsi="Proxima Soft Cond Medium" w:cs="Proxima Soft Cond Medium"/>
      <w:color w:val="000000"/>
      <w:sz w:val="20"/>
      <w:szCs w:val="20"/>
    </w:rPr>
  </w:style>
  <w:style w:type="character" w:customStyle="1" w:styleId="Zeichenformat1">
    <w:name w:val="Zeichenformat 1"/>
    <w:uiPriority w:val="99"/>
    <w:rsid w:val="00D22D6D"/>
    <w:rPr>
      <w:rFonts w:ascii="Proxima Soft Cond Semibold" w:hAnsi="Proxima Soft Cond Semibold" w:cs="Proxima Soft Cond Semibold"/>
      <w:color w:val="619622"/>
    </w:rPr>
  </w:style>
  <w:style w:type="character" w:customStyle="1" w:styleId="UnresolvedMention">
    <w:name w:val="Unresolved Mention"/>
    <w:basedOn w:val="Absatz-Standardschriftart"/>
    <w:uiPriority w:val="99"/>
    <w:semiHidden/>
    <w:unhideWhenUsed/>
    <w:rsid w:val="003620B2"/>
    <w:rPr>
      <w:color w:val="808080"/>
      <w:shd w:val="clear" w:color="auto" w:fill="E6E6E6"/>
    </w:rPr>
  </w:style>
  <w:style w:type="paragraph" w:styleId="Sprechblasentext">
    <w:name w:val="Balloon Text"/>
    <w:basedOn w:val="Standard"/>
    <w:link w:val="SprechblasentextZchn"/>
    <w:uiPriority w:val="99"/>
    <w:semiHidden/>
    <w:unhideWhenUsed/>
    <w:rsid w:val="00BE502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73022">
      <w:bodyDiv w:val="1"/>
      <w:marLeft w:val="0"/>
      <w:marRight w:val="0"/>
      <w:marTop w:val="0"/>
      <w:marBottom w:val="0"/>
      <w:divBdr>
        <w:top w:val="none" w:sz="0" w:space="0" w:color="auto"/>
        <w:left w:val="none" w:sz="0" w:space="0" w:color="auto"/>
        <w:bottom w:val="none" w:sz="0" w:space="0" w:color="auto"/>
        <w:right w:val="none" w:sz="0" w:space="0" w:color="auto"/>
      </w:divBdr>
    </w:div>
    <w:div w:id="83892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phibien@bund-naturschu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mphibien@bund-naturschutz.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C7B1-9710-43D0-B84C-915ADABF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3072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Scharrer</dc:creator>
  <cp:lastModifiedBy>Monika Orta</cp:lastModifiedBy>
  <cp:revision>8</cp:revision>
  <cp:lastPrinted>2014-09-25T10:36:00Z</cp:lastPrinted>
  <dcterms:created xsi:type="dcterms:W3CDTF">2018-03-10T17:13:00Z</dcterms:created>
  <dcterms:modified xsi:type="dcterms:W3CDTF">2018-03-10T17:40:00Z</dcterms:modified>
</cp:coreProperties>
</file>